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FDCA" w14:textId="40EFC7BE" w:rsidR="00373301" w:rsidRDefault="00471753" w:rsidP="001A4594">
      <w:pPr>
        <w:pStyle w:val="Heading1"/>
        <w:rPr>
          <w:rFonts w:ascii="Verdana" w:hAnsi="Verdana"/>
          <w:b/>
          <w:bCs/>
          <w:sz w:val="36"/>
          <w:szCs w:val="36"/>
        </w:rPr>
      </w:pPr>
      <w:r w:rsidRPr="00471753">
        <w:rPr>
          <w:rFonts w:ascii="Verdana" w:hAnsi="Verdana"/>
          <w:b/>
          <w:bCs/>
          <w:sz w:val="36"/>
          <w:szCs w:val="36"/>
        </w:rPr>
        <w:t>On-Site Teams</w:t>
      </w:r>
      <w:r w:rsidR="00A13B80">
        <w:rPr>
          <w:rFonts w:ascii="Verdana" w:hAnsi="Verdana"/>
          <w:b/>
          <w:bCs/>
          <w:sz w:val="36"/>
          <w:szCs w:val="36"/>
        </w:rPr>
        <w:t xml:space="preserve"> Curriculum</w:t>
      </w:r>
    </w:p>
    <w:p w14:paraId="2BFEBA73" w14:textId="77777777" w:rsidR="00A13B80" w:rsidRPr="00A13B80" w:rsidRDefault="00A13B80" w:rsidP="00A13B80"/>
    <w:p w14:paraId="51EBEE09" w14:textId="77777777" w:rsidR="00471753" w:rsidRPr="00471753" w:rsidRDefault="00471753" w:rsidP="00471753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471753">
        <w:rPr>
          <w:rFonts w:ascii="Verdana" w:hAnsi="Verdana"/>
          <w:b/>
          <w:bCs/>
          <w:color w:val="3B6EBF"/>
          <w:sz w:val="24"/>
          <w:szCs w:val="24"/>
        </w:rPr>
        <w:t>Cyber Security</w:t>
      </w:r>
    </w:p>
    <w:p w14:paraId="18BBD057" w14:textId="25FE908B" w:rsidR="00905C1A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Data Privacy &amp; Information Security (English-2022 Edition)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77A3C936" w14:textId="77777777" w:rsidR="007A57C4" w:rsidRPr="00905C1A" w:rsidRDefault="007A57C4" w:rsidP="00905C1A">
      <w:pPr>
        <w:pStyle w:val="Heading2"/>
        <w:spacing w:before="0"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Diversity and Ethics</w:t>
      </w:r>
    </w:p>
    <w:p w14:paraId="3D0BE51A" w14:textId="77777777" w:rsidR="00471753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Common Sense &amp; Critical Thinking: Tolerance, Diversity &amp; Stereotypes</w:t>
      </w:r>
    </w:p>
    <w:p w14:paraId="0C60FB14" w14:textId="77777777" w:rsidR="00471753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Discrimination &amp; Workplace Sensitivity</w:t>
      </w:r>
    </w:p>
    <w:p w14:paraId="7F8CDF91" w14:textId="77777777" w:rsidR="00471753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Diversity &amp; Inclusion Training for Employees (English-2022 Edition)</w:t>
      </w:r>
    </w:p>
    <w:p w14:paraId="1B13E413" w14:textId="5008408D" w:rsidR="007A57C4" w:rsidRPr="00471753" w:rsidRDefault="00471753" w:rsidP="00471753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Workplace Code of Conduct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2AE56382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Drugs &amp; Alcohol</w:t>
      </w:r>
    </w:p>
    <w:p w14:paraId="12F61D23" w14:textId="77777777" w:rsidR="00471753" w:rsidRDefault="007A57C4" w:rsidP="00471753">
      <w:pPr>
        <w:pStyle w:val="ListParagraph"/>
        <w:numPr>
          <w:ilvl w:val="0"/>
          <w:numId w:val="7"/>
        </w:numPr>
        <w:spacing w:after="0"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Drugs and Alcohol in the Workplace (English)</w:t>
      </w:r>
    </w:p>
    <w:p w14:paraId="64DD1350" w14:textId="77777777" w:rsidR="00471753" w:rsidRDefault="00471753" w:rsidP="00471753">
      <w:pPr>
        <w:spacing w:after="0" w:line="276" w:lineRule="auto"/>
        <w:rPr>
          <w:rFonts w:ascii="Verdana" w:hAnsi="Verdana"/>
          <w:sz w:val="21"/>
          <w:szCs w:val="21"/>
        </w:rPr>
      </w:pPr>
    </w:p>
    <w:p w14:paraId="02914405" w14:textId="77777777" w:rsidR="00471753" w:rsidRPr="00471753" w:rsidRDefault="00471753" w:rsidP="00471753">
      <w:pPr>
        <w:spacing w:after="0" w:line="276" w:lineRule="auto"/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</w:pPr>
      <w:r w:rsidRPr="00471753"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  <w:t>Employee Success</w:t>
      </w:r>
    </w:p>
    <w:p w14:paraId="0DD5AC71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Communicating Effectively</w:t>
      </w:r>
    </w:p>
    <w:p w14:paraId="5945239F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Customer Service: Difficult Customers</w:t>
      </w:r>
    </w:p>
    <w:p w14:paraId="4C7469EC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Customer Service: Skills Required</w:t>
      </w:r>
    </w:p>
    <w:p w14:paraId="29105070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Stress Management Techniques for Employees</w:t>
      </w:r>
    </w:p>
    <w:p w14:paraId="151206D1" w14:textId="77777777" w:rsidR="00471753" w:rsidRDefault="00471753" w:rsidP="00471753">
      <w:pPr>
        <w:spacing w:after="0" w:line="276" w:lineRule="auto"/>
        <w:rPr>
          <w:rFonts w:ascii="Verdana" w:hAnsi="Verdana"/>
          <w:sz w:val="21"/>
          <w:szCs w:val="21"/>
        </w:rPr>
      </w:pPr>
    </w:p>
    <w:p w14:paraId="6F9C4801" w14:textId="33CBD0FC" w:rsidR="00471753" w:rsidRPr="00471753" w:rsidRDefault="00471753" w:rsidP="00471753">
      <w:pPr>
        <w:spacing w:after="0" w:line="276" w:lineRule="auto"/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3B6EBF"/>
          <w:sz w:val="24"/>
          <w:szCs w:val="24"/>
        </w:rPr>
        <w:t>Ergonomics</w:t>
      </w:r>
    </w:p>
    <w:p w14:paraId="283D0E44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Adjusting Workstations &amp; Postures</w:t>
      </w:r>
    </w:p>
    <w:p w14:paraId="4959135B" w14:textId="77777777" w:rsidR="00471753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Ergonomics Basics for Employees (English)</w:t>
      </w:r>
    </w:p>
    <w:p w14:paraId="5CFCB19C" w14:textId="44638E8C" w:rsidR="00905C1A" w:rsidRPr="00471753" w:rsidRDefault="00471753" w:rsidP="00471753">
      <w:pPr>
        <w:pStyle w:val="ListParagraph"/>
        <w:numPr>
          <w:ilvl w:val="0"/>
          <w:numId w:val="17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Lifting Safety for Employees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6D508F90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Fire Safety</w:t>
      </w:r>
    </w:p>
    <w:p w14:paraId="10149265" w14:textId="77777777" w:rsidR="00471753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Extinguisher Tips for Employees (English - Retake)</w:t>
      </w:r>
    </w:p>
    <w:p w14:paraId="0040F227" w14:textId="77777777" w:rsidR="00471753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Extinguisher Tips for Employees (English-2022 Edition)</w:t>
      </w:r>
    </w:p>
    <w:p w14:paraId="56968441" w14:textId="77777777" w:rsidR="00471753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Prevention &amp; Response Tips for Employees (English)</w:t>
      </w:r>
    </w:p>
    <w:p w14:paraId="675C9365" w14:textId="77777777" w:rsidR="00471753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Prevention Tips for Hot-Work Employees</w:t>
      </w:r>
    </w:p>
    <w:p w14:paraId="658F737D" w14:textId="77777777" w:rsidR="00471753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Safety for Industrial Employees (English-2021 Edition)</w:t>
      </w:r>
    </w:p>
    <w:p w14:paraId="387B271E" w14:textId="75562B14" w:rsidR="007A57C4" w:rsidRPr="00471753" w:rsidRDefault="00471753" w:rsidP="00471753">
      <w:pPr>
        <w:pStyle w:val="ListParagraph"/>
        <w:numPr>
          <w:ilvl w:val="0"/>
          <w:numId w:val="8"/>
        </w:numPr>
        <w:spacing w:after="0"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Fire Safety for Office Employees (English-2022 Edition</w:t>
      </w:r>
      <w:r w:rsidR="007A57C4" w:rsidRPr="00471753">
        <w:rPr>
          <w:rFonts w:ascii="Verdana" w:hAnsi="Verdana"/>
          <w:sz w:val="21"/>
          <w:szCs w:val="21"/>
        </w:rPr>
        <w:t>)</w:t>
      </w:r>
    </w:p>
    <w:p w14:paraId="49B300E3" w14:textId="77777777" w:rsidR="00905C1A" w:rsidRPr="00905C1A" w:rsidRDefault="00905C1A" w:rsidP="00905C1A">
      <w:pPr>
        <w:spacing w:after="0" w:line="276" w:lineRule="auto"/>
        <w:rPr>
          <w:rFonts w:ascii="Verdana" w:hAnsi="Verdana"/>
          <w:sz w:val="21"/>
          <w:szCs w:val="21"/>
        </w:rPr>
      </w:pPr>
    </w:p>
    <w:p w14:paraId="7815D4EC" w14:textId="77777777" w:rsidR="007A57C4" w:rsidRPr="00905C1A" w:rsidRDefault="007A57C4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General Workplace Safety</w:t>
      </w:r>
    </w:p>
    <w:p w14:paraId="7607E0FA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Accident Investigation Techniques for Managers</w:t>
      </w:r>
    </w:p>
    <w:p w14:paraId="274ED886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Compressed Air Safety for Employees</w:t>
      </w:r>
    </w:p>
    <w:p w14:paraId="16D55058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Compressed Gas Cylinder Safety for Employees (English)</w:t>
      </w:r>
    </w:p>
    <w:p w14:paraId="1077F446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Electric Shock Prevention Tips for Employees (English)</w:t>
      </w:r>
    </w:p>
    <w:p w14:paraId="64E2CCA9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Electrical Safety for Non-Electrician Employees</w:t>
      </w:r>
    </w:p>
    <w:p w14:paraId="6BD2682D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lastRenderedPageBreak/>
        <w:t>Electrical Safety Related Work Practices and the 2021 NFPA 70E for Electrical Workers</w:t>
      </w:r>
    </w:p>
    <w:p w14:paraId="01F37F10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Emergency Response (English)</w:t>
      </w:r>
    </w:p>
    <w:p w14:paraId="755E2DE6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Emergency Response (Spanish)</w:t>
      </w:r>
    </w:p>
    <w:p w14:paraId="3913CD63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Emergency Response Tips for Employees</w:t>
      </w:r>
    </w:p>
    <w:p w14:paraId="47BB310C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First Aid Response for Employees</w:t>
      </w:r>
    </w:p>
    <w:p w14:paraId="73556A47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Good Housekeeping Tips for Employees (English)</w:t>
      </w:r>
    </w:p>
    <w:p w14:paraId="2EDB2C97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Good Housekeeping Tips for Employees (Spanish)</w:t>
      </w:r>
    </w:p>
    <w:p w14:paraId="294A6E01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Heat-Related Illness Prevention for Employees (English)</w:t>
      </w:r>
    </w:p>
    <w:p w14:paraId="276AEB57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Heat-Related Illness Prevention for Employees (Spanish)</w:t>
      </w:r>
    </w:p>
    <w:p w14:paraId="4BD32D50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Ladder Safety for Employees</w:t>
      </w:r>
    </w:p>
    <w:p w14:paraId="7F7E458D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Office Injury Prevention for Employees</w:t>
      </w:r>
    </w:p>
    <w:p w14:paraId="2A3F3D37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Office Injury Prevention for Employees (Retake</w:t>
      </w:r>
    </w:p>
    <w:p w14:paraId="571C3EB8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Safety Awareness for New Employees</w:t>
      </w:r>
    </w:p>
    <w:p w14:paraId="719F0D94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Safety Awareness for New Employees (Spanish)</w:t>
      </w:r>
    </w:p>
    <w:p w14:paraId="7DD8E6D1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Safety Essentials for New Employees (English)</w:t>
      </w:r>
    </w:p>
    <w:p w14:paraId="051BCA1A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Safety Essentials for New Employees (Spanish)</w:t>
      </w:r>
    </w:p>
    <w:p w14:paraId="162509C2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Safety Responsibility for Employees</w:t>
      </w:r>
    </w:p>
    <w:p w14:paraId="25F427CD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Slip, Trip &amp; Fall Prevention for Employees (English)</w:t>
      </w:r>
    </w:p>
    <w:p w14:paraId="22A7B286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Slip, Trip &amp; Fall Prevention for Employees (Spanish)</w:t>
      </w:r>
    </w:p>
    <w:p w14:paraId="16788A5C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Top 10 Causes of Workplace Injuries</w:t>
      </w:r>
    </w:p>
    <w:p w14:paraId="2960B06F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Utility Knife Safety for Employees</w:t>
      </w:r>
    </w:p>
    <w:p w14:paraId="7D5D50F6" w14:textId="77777777" w:rsidR="00471753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Walking &amp; Working Surface Safety for Employees (English)</w:t>
      </w:r>
    </w:p>
    <w:p w14:paraId="760EBBA4" w14:textId="37CDFC17" w:rsidR="0037283A" w:rsidRPr="00471753" w:rsidRDefault="00471753" w:rsidP="00471753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Winter Walking Safety for Employees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1E490479" w14:textId="78F6B0C2" w:rsidR="007D4D1F" w:rsidRPr="00905C1A" w:rsidRDefault="007D4D1F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OSHA Compliance</w:t>
      </w:r>
    </w:p>
    <w:p w14:paraId="11774D99" w14:textId="73B19725" w:rsidR="007D4D1F" w:rsidRPr="00471753" w:rsidRDefault="007D4D1F" w:rsidP="0047175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hAnsi="Verdana"/>
          <w:sz w:val="21"/>
          <w:szCs w:val="21"/>
        </w:rPr>
        <w:t>Bloodborne Pathogen Awareness for Employees (English)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413CF027" w14:textId="7863D77E" w:rsidR="00493F2E" w:rsidRPr="00905C1A" w:rsidRDefault="00493F2E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Personal Protective Equipment (PPE)</w:t>
      </w:r>
    </w:p>
    <w:p w14:paraId="2B53D85F" w14:textId="77777777" w:rsidR="00471753" w:rsidRPr="00471753" w:rsidRDefault="00471753" w:rsidP="00471753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Eye Injury Prevention Tips for Employees (English)</w:t>
      </w:r>
    </w:p>
    <w:p w14:paraId="4AA08296" w14:textId="77777777" w:rsidR="00471753" w:rsidRPr="00471753" w:rsidRDefault="00471753" w:rsidP="00471753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Personal Protective Equipment (PPE) Overview for Employees</w:t>
      </w:r>
    </w:p>
    <w:p w14:paraId="0ABE98AD" w14:textId="77777777" w:rsidR="00471753" w:rsidRPr="00471753" w:rsidRDefault="00471753" w:rsidP="00471753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Respiratory Protection Tips for Employees (English-2022 Edition)</w:t>
      </w:r>
    </w:p>
    <w:p w14:paraId="3D190D99" w14:textId="4CF3D2B4" w:rsidR="005C3F07" w:rsidRPr="00471753" w:rsidRDefault="00471753" w:rsidP="00471753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  <w:sz w:val="21"/>
          <w:szCs w:val="21"/>
        </w:rPr>
      </w:pPr>
      <w:r w:rsidRPr="00471753">
        <w:rPr>
          <w:rFonts w:ascii="Verdana" w:hAnsi="Verdana"/>
          <w:sz w:val="21"/>
          <w:szCs w:val="21"/>
        </w:rPr>
        <w:t>Respiratory Protection Tips for Employees (Spanish-2022 Edition)</w:t>
      </w:r>
      <w:r w:rsidR="00905C1A" w:rsidRPr="00471753">
        <w:rPr>
          <w:rFonts w:ascii="Verdana" w:hAnsi="Verdana"/>
          <w:sz w:val="21"/>
          <w:szCs w:val="21"/>
        </w:rPr>
        <w:br/>
      </w:r>
    </w:p>
    <w:p w14:paraId="4473DE58" w14:textId="77777777" w:rsidR="005C3F07" w:rsidRPr="00905C1A" w:rsidRDefault="005C3F07" w:rsidP="00905C1A">
      <w:pPr>
        <w:pStyle w:val="Heading2"/>
        <w:spacing w:line="276" w:lineRule="auto"/>
        <w:rPr>
          <w:rFonts w:ascii="Verdana" w:hAnsi="Verdana"/>
          <w:b/>
          <w:bCs/>
          <w:color w:val="3B6EBF"/>
          <w:sz w:val="24"/>
          <w:szCs w:val="24"/>
        </w:rPr>
      </w:pPr>
      <w:r w:rsidRPr="00905C1A">
        <w:rPr>
          <w:rFonts w:ascii="Verdana" w:hAnsi="Verdana"/>
          <w:b/>
          <w:bCs/>
          <w:color w:val="3B6EBF"/>
          <w:sz w:val="24"/>
          <w:szCs w:val="24"/>
        </w:rPr>
        <w:t>Custom Courses</w:t>
      </w:r>
    </w:p>
    <w:p w14:paraId="3791EC35" w14:textId="25729FB0" w:rsidR="008233F3" w:rsidRPr="00A13B80" w:rsidRDefault="005C3F07" w:rsidP="00905C1A">
      <w:pPr>
        <w:pStyle w:val="Heading2"/>
        <w:numPr>
          <w:ilvl w:val="0"/>
          <w:numId w:val="16"/>
        </w:numPr>
        <w:spacing w:line="276" w:lineRule="auto"/>
        <w:rPr>
          <w:rFonts w:ascii="Verdana" w:hAnsi="Verdana"/>
          <w:sz w:val="21"/>
          <w:szCs w:val="21"/>
        </w:rPr>
      </w:pPr>
      <w:r w:rsidRPr="00A13B80">
        <w:rPr>
          <w:rFonts w:ascii="Verdana" w:eastAsiaTheme="minorHAnsi" w:hAnsi="Verdana" w:cstheme="minorBidi"/>
          <w:color w:val="auto"/>
          <w:sz w:val="21"/>
          <w:szCs w:val="21"/>
        </w:rPr>
        <w:t>The Federal Fair Housing Act Training</w:t>
      </w:r>
    </w:p>
    <w:sectPr w:rsidR="008233F3" w:rsidRPr="00A1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57B"/>
    <w:multiLevelType w:val="hybridMultilevel"/>
    <w:tmpl w:val="274CD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82E28"/>
    <w:multiLevelType w:val="hybridMultilevel"/>
    <w:tmpl w:val="95DA3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F1077"/>
    <w:multiLevelType w:val="hybridMultilevel"/>
    <w:tmpl w:val="FC8AC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66648"/>
    <w:multiLevelType w:val="hybridMultilevel"/>
    <w:tmpl w:val="D0DE54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D4A08"/>
    <w:multiLevelType w:val="hybridMultilevel"/>
    <w:tmpl w:val="EAE6F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7315E"/>
    <w:multiLevelType w:val="hybridMultilevel"/>
    <w:tmpl w:val="65F6E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953"/>
    <w:multiLevelType w:val="hybridMultilevel"/>
    <w:tmpl w:val="2C345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32607"/>
    <w:multiLevelType w:val="hybridMultilevel"/>
    <w:tmpl w:val="10304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06178"/>
    <w:multiLevelType w:val="hybridMultilevel"/>
    <w:tmpl w:val="3BAC9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B30E9A"/>
    <w:multiLevelType w:val="hybridMultilevel"/>
    <w:tmpl w:val="B792E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C5C74"/>
    <w:multiLevelType w:val="hybridMultilevel"/>
    <w:tmpl w:val="70724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44C40"/>
    <w:multiLevelType w:val="hybridMultilevel"/>
    <w:tmpl w:val="5CEE7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B2813"/>
    <w:multiLevelType w:val="hybridMultilevel"/>
    <w:tmpl w:val="5F663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C749B"/>
    <w:multiLevelType w:val="hybridMultilevel"/>
    <w:tmpl w:val="47A88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D853BC"/>
    <w:multiLevelType w:val="hybridMultilevel"/>
    <w:tmpl w:val="7EA269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64153"/>
    <w:multiLevelType w:val="hybridMultilevel"/>
    <w:tmpl w:val="25EC2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008343">
    <w:abstractNumId w:val="4"/>
  </w:num>
  <w:num w:numId="2" w16cid:durableId="370762557">
    <w:abstractNumId w:val="9"/>
  </w:num>
  <w:num w:numId="3" w16cid:durableId="1371615627">
    <w:abstractNumId w:val="13"/>
  </w:num>
  <w:num w:numId="4" w16cid:durableId="381295993">
    <w:abstractNumId w:val="4"/>
  </w:num>
  <w:num w:numId="5" w16cid:durableId="777330462">
    <w:abstractNumId w:val="3"/>
  </w:num>
  <w:num w:numId="6" w16cid:durableId="1141076786">
    <w:abstractNumId w:val="6"/>
  </w:num>
  <w:num w:numId="7" w16cid:durableId="257370816">
    <w:abstractNumId w:val="10"/>
  </w:num>
  <w:num w:numId="8" w16cid:durableId="1666975328">
    <w:abstractNumId w:val="1"/>
  </w:num>
  <w:num w:numId="9" w16cid:durableId="260795727">
    <w:abstractNumId w:val="14"/>
  </w:num>
  <w:num w:numId="10" w16cid:durableId="1275671051">
    <w:abstractNumId w:val="15"/>
  </w:num>
  <w:num w:numId="11" w16cid:durableId="1677995090">
    <w:abstractNumId w:val="0"/>
  </w:num>
  <w:num w:numId="12" w16cid:durableId="1603688783">
    <w:abstractNumId w:val="2"/>
  </w:num>
  <w:num w:numId="13" w16cid:durableId="2089959248">
    <w:abstractNumId w:val="11"/>
  </w:num>
  <w:num w:numId="14" w16cid:durableId="272906944">
    <w:abstractNumId w:val="8"/>
  </w:num>
  <w:num w:numId="15" w16cid:durableId="316543124">
    <w:abstractNumId w:val="7"/>
  </w:num>
  <w:num w:numId="16" w16cid:durableId="189220492">
    <w:abstractNumId w:val="12"/>
  </w:num>
  <w:num w:numId="17" w16cid:durableId="137134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01"/>
    <w:rsid w:val="0009053C"/>
    <w:rsid w:val="000C5DD0"/>
    <w:rsid w:val="000E53B8"/>
    <w:rsid w:val="001A1C98"/>
    <w:rsid w:val="001A4594"/>
    <w:rsid w:val="001D4C17"/>
    <w:rsid w:val="001E6783"/>
    <w:rsid w:val="002A7511"/>
    <w:rsid w:val="00333D77"/>
    <w:rsid w:val="0037283A"/>
    <w:rsid w:val="00373301"/>
    <w:rsid w:val="00382E4D"/>
    <w:rsid w:val="003A3650"/>
    <w:rsid w:val="00446C7A"/>
    <w:rsid w:val="00471753"/>
    <w:rsid w:val="00493F2E"/>
    <w:rsid w:val="004B45D9"/>
    <w:rsid w:val="005C3F07"/>
    <w:rsid w:val="006A0779"/>
    <w:rsid w:val="007A57C4"/>
    <w:rsid w:val="007D4D1F"/>
    <w:rsid w:val="008233F3"/>
    <w:rsid w:val="008510D4"/>
    <w:rsid w:val="00864A4B"/>
    <w:rsid w:val="0089446E"/>
    <w:rsid w:val="008A0B9A"/>
    <w:rsid w:val="00905C1A"/>
    <w:rsid w:val="00A13B80"/>
    <w:rsid w:val="00AC57C9"/>
    <w:rsid w:val="00C97A86"/>
    <w:rsid w:val="00D00B47"/>
    <w:rsid w:val="00D35F71"/>
    <w:rsid w:val="00E505CE"/>
    <w:rsid w:val="00E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D838"/>
  <w15:chartTrackingRefBased/>
  <w15:docId w15:val="{03F22561-8DBC-4CAA-8553-A72D4871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053C"/>
    <w:pPr>
      <w:ind w:left="720"/>
      <w:contextualSpacing/>
    </w:pPr>
  </w:style>
  <w:style w:type="paragraph" w:customStyle="1" w:styleId="course-title">
    <w:name w:val="course-title"/>
    <w:basedOn w:val="Normal"/>
    <w:rsid w:val="007D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tegory">
    <w:name w:val="category"/>
    <w:basedOn w:val="DefaultParagraphFont"/>
    <w:rsid w:val="008A0B9A"/>
  </w:style>
  <w:style w:type="character" w:customStyle="1" w:styleId="Heading3Char">
    <w:name w:val="Heading 3 Char"/>
    <w:basedOn w:val="DefaultParagraphFont"/>
    <w:link w:val="Heading3"/>
    <w:uiPriority w:val="9"/>
    <w:rsid w:val="003A36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elected-categories">
    <w:name w:val="selected-categories"/>
    <w:basedOn w:val="DefaultParagraphFont"/>
    <w:rsid w:val="0044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5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0c095f-5d66-4273-a209-64796ae91974}" enabled="0" method="" siteId="{bd0c095f-5d66-4273-a209-64796ae919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Haley</dc:creator>
  <cp:keywords/>
  <dc:description/>
  <cp:lastModifiedBy>Ryan Durant</cp:lastModifiedBy>
  <cp:revision>2</cp:revision>
  <dcterms:created xsi:type="dcterms:W3CDTF">2023-07-27T15:44:00Z</dcterms:created>
  <dcterms:modified xsi:type="dcterms:W3CDTF">2023-07-27T15:44:00Z</dcterms:modified>
</cp:coreProperties>
</file>